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ACE" w:rsidRPr="00394077" w:rsidRDefault="00366ACE" w:rsidP="00B52EBC">
      <w:pPr>
        <w:spacing w:after="0"/>
        <w:rPr>
          <w:rFonts w:ascii="Times New Roman" w:hAnsi="Times New Roman"/>
          <w:b/>
        </w:rPr>
      </w:pPr>
      <w:r w:rsidRPr="00394077">
        <w:rPr>
          <w:rFonts w:ascii="Times New Roman" w:hAnsi="Times New Roman"/>
          <w:b/>
        </w:rPr>
        <w:t>Zahlen und Fakten zum Suizid</w:t>
      </w:r>
    </w:p>
    <w:p w:rsidR="00366ACE" w:rsidRPr="00394077" w:rsidRDefault="00366ACE" w:rsidP="00B52EBC">
      <w:pPr>
        <w:spacing w:after="0"/>
        <w:rPr>
          <w:rFonts w:ascii="Times New Roman" w:hAnsi="Times New Roman"/>
        </w:rPr>
      </w:pPr>
      <w:r w:rsidRPr="00394077">
        <w:rPr>
          <w:rFonts w:ascii="Times New Roman" w:hAnsi="Times New Roman"/>
        </w:rPr>
        <w:t>Kommentar Vladeta Ajdacic-Gross, April 2013</w:t>
      </w:r>
    </w:p>
    <w:p w:rsidR="00366ACE" w:rsidRPr="00394077" w:rsidRDefault="00366ACE" w:rsidP="00B52EBC">
      <w:pPr>
        <w:pStyle w:val="Heading1"/>
      </w:pPr>
    </w:p>
    <w:p w:rsidR="00366ACE" w:rsidRPr="00394077" w:rsidRDefault="00366ACE" w:rsidP="00B52EBC">
      <w:pPr>
        <w:spacing w:after="0"/>
        <w:rPr>
          <w:rFonts w:ascii="Times New Roman" w:hAnsi="Times New Roman"/>
        </w:rPr>
      </w:pPr>
    </w:p>
    <w:p w:rsidR="00366ACE" w:rsidRPr="00366ACE" w:rsidRDefault="00366ACE" w:rsidP="00B52EBC">
      <w:pPr>
        <w:spacing w:after="0"/>
        <w:rPr>
          <w:rFonts w:ascii="Times New Roman" w:hAnsi="Times New Roman"/>
        </w:rPr>
      </w:pPr>
      <w:r w:rsidRPr="00366ACE">
        <w:rPr>
          <w:rFonts w:ascii="Times New Roman" w:eastAsia="Times" w:hAnsi="Times New Roman" w:cs="Times New Roman"/>
          <w:b/>
          <w:szCs w:val="20"/>
          <w:lang w:val="de-CH" w:eastAsia="de-DE"/>
        </w:rPr>
        <w:t>Ve</w:t>
      </w:r>
      <w:r>
        <w:rPr>
          <w:rFonts w:ascii="Times New Roman" w:eastAsia="Times" w:hAnsi="Times New Roman" w:cs="Times New Roman"/>
          <w:b/>
          <w:szCs w:val="20"/>
          <w:lang w:val="de-CH" w:eastAsia="de-DE"/>
        </w:rPr>
        <w:t>rgleich nach Altersgruppen, 2001-2010</w:t>
      </w:r>
    </w:p>
    <w:p w:rsidR="00366ACE" w:rsidRDefault="00366ACE" w:rsidP="00B52EBC">
      <w:pPr>
        <w:spacing w:after="0"/>
        <w:rPr>
          <w:rFonts w:ascii="Times New Roman" w:hAnsi="Times New Roman"/>
        </w:rPr>
      </w:pPr>
    </w:p>
    <w:p w:rsidR="00B52EBC" w:rsidRDefault="005C2CCB" w:rsidP="00B52EBC">
      <w:pPr>
        <w:spacing w:after="0"/>
        <w:rPr>
          <w:rFonts w:ascii="Times New Roman" w:hAnsi="Times New Roman"/>
        </w:rPr>
      </w:pPr>
      <w:r>
        <w:rPr>
          <w:rFonts w:ascii="Times New Roman" w:hAnsi="Times New Roman"/>
        </w:rPr>
        <w:t xml:space="preserve">Rein zahlenmässig betreffen die meisten Suizide solche Altersgruppen, die zum jungen und mittleren Erwachsenenalter zählen. Auf Raten umgerechnet (Anzahl Suizide pro 100'000 Einwohner) wird jedoch ersichtlich, dass die Suizidraten mit dem Alter mehr oder weniger kontinuierlich ansteigen. Allerdings: werden EXIT- und andere Todesfälle nach Freitodbegleitung nicht miteingerechnet, ist der Anstieg bei den Männern im höheren Alter weniger deutlich bzw. bricht bei den Frauen nach Alter 50 ab. </w:t>
      </w:r>
      <w:r w:rsidRPr="00DD7C1D">
        <w:rPr>
          <w:rFonts w:ascii="Times New Roman" w:hAnsi="Times New Roman"/>
          <w:highlight w:val="cyan"/>
        </w:rPr>
        <w:t>Etwa 15% aller Suizide gehen auf die Freitodbegleitung zurück.</w:t>
      </w:r>
      <w:r>
        <w:rPr>
          <w:rFonts w:ascii="Times New Roman" w:hAnsi="Times New Roman"/>
        </w:rPr>
        <w:t xml:space="preserve"> </w:t>
      </w:r>
    </w:p>
    <w:p w:rsidR="00B52EBC" w:rsidRDefault="00B52EBC" w:rsidP="00B52EBC">
      <w:pPr>
        <w:spacing w:after="0"/>
        <w:rPr>
          <w:rFonts w:ascii="Times New Roman" w:hAnsi="Times New Roman"/>
        </w:rPr>
      </w:pPr>
    </w:p>
    <w:p w:rsidR="001D1180" w:rsidRDefault="00B52EBC" w:rsidP="00B52EBC">
      <w:pPr>
        <w:spacing w:after="0"/>
        <w:rPr>
          <w:rFonts w:ascii="Times New Roman" w:hAnsi="Times New Roman"/>
        </w:rPr>
      </w:pPr>
      <w:r>
        <w:rPr>
          <w:rFonts w:ascii="Times New Roman" w:hAnsi="Times New Roman"/>
        </w:rPr>
        <w:t>Der Anstieg der Suizidraten mit dem Alter ist ein ungenügend verstandenes Phänomen. Dies gilt erst recht, wenn man bedenkt, dass die Suizidversuche bei jungen Menschen deutlich häufiger sind als bei Ä</w:t>
      </w:r>
      <w:r w:rsidR="002C6E98">
        <w:rPr>
          <w:rFonts w:ascii="Times New Roman" w:hAnsi="Times New Roman"/>
        </w:rPr>
        <w:t>lteren. Man kann vermuten</w:t>
      </w:r>
      <w:r>
        <w:rPr>
          <w:rFonts w:ascii="Times New Roman" w:hAnsi="Times New Roman"/>
        </w:rPr>
        <w:t xml:space="preserve">, dass die Zahl impulsiver Suizidhandlungen im jüngeren Alter überwiegt, während im höheren Alter Suizide </w:t>
      </w:r>
      <w:r w:rsidR="002C6E98">
        <w:rPr>
          <w:rFonts w:ascii="Times New Roman" w:hAnsi="Times New Roman"/>
        </w:rPr>
        <w:t xml:space="preserve">vergleichsweise häufiger </w:t>
      </w:r>
      <w:r w:rsidR="001D1180">
        <w:rPr>
          <w:rFonts w:ascii="Times New Roman" w:hAnsi="Times New Roman"/>
        </w:rPr>
        <w:t>am</w:t>
      </w:r>
      <w:r w:rsidR="002C6E98">
        <w:rPr>
          <w:rFonts w:ascii="Times New Roman" w:hAnsi="Times New Roman"/>
        </w:rPr>
        <w:t xml:space="preserve"> Ende </w:t>
      </w:r>
      <w:r>
        <w:rPr>
          <w:rFonts w:ascii="Times New Roman" w:hAnsi="Times New Roman"/>
        </w:rPr>
        <w:t xml:space="preserve">einer längeren Leidensgeschichte </w:t>
      </w:r>
      <w:r w:rsidR="001D1180">
        <w:rPr>
          <w:rFonts w:ascii="Times New Roman" w:hAnsi="Times New Roman"/>
        </w:rPr>
        <w:t>stehen, vom betroffenen Menschen wiederholt phantasiert worden sind</w:t>
      </w:r>
      <w:r>
        <w:rPr>
          <w:rFonts w:ascii="Times New Roman" w:hAnsi="Times New Roman"/>
        </w:rPr>
        <w:t xml:space="preserve"> und mit einer höheren Zielstrebigkeit ausgeführt werden. </w:t>
      </w:r>
      <w:r w:rsidR="00E278A0">
        <w:rPr>
          <w:rFonts w:ascii="Times New Roman" w:hAnsi="Times New Roman"/>
        </w:rPr>
        <w:t xml:space="preserve"> </w:t>
      </w:r>
    </w:p>
    <w:p w:rsidR="001D1180" w:rsidRDefault="001D1180" w:rsidP="00B52EBC">
      <w:pPr>
        <w:spacing w:after="0"/>
        <w:rPr>
          <w:rFonts w:ascii="Times New Roman" w:hAnsi="Times New Roman"/>
        </w:rPr>
      </w:pPr>
    </w:p>
    <w:p w:rsidR="00366ACE" w:rsidRPr="00E405AC" w:rsidRDefault="00366ACE" w:rsidP="00B52EBC">
      <w:pPr>
        <w:spacing w:after="0"/>
        <w:rPr>
          <w:rFonts w:ascii="Times New Roman" w:hAnsi="Times New Roman"/>
        </w:rPr>
      </w:pPr>
    </w:p>
    <w:p w:rsidR="00E278A0" w:rsidRDefault="00E278A0" w:rsidP="00B52EBC">
      <w:pPr>
        <w:spacing w:after="0"/>
      </w:pPr>
    </w:p>
    <w:sectPr w:rsidR="00E278A0" w:rsidSect="00E278A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7"/>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66ACE"/>
    <w:rsid w:val="001D1180"/>
    <w:rsid w:val="002C6E98"/>
    <w:rsid w:val="00366ACE"/>
    <w:rsid w:val="00395BBC"/>
    <w:rsid w:val="005C2CCB"/>
    <w:rsid w:val="00B52EBC"/>
    <w:rsid w:val="00B707E6"/>
    <w:rsid w:val="00C70DCA"/>
    <w:rsid w:val="00E278A0"/>
  </w:rsids>
  <m:mathPr>
    <m:mathFont m:val="Abadi MT Condensed Extra Bold"/>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D70A4"/>
  </w:style>
  <w:style w:type="paragraph" w:styleId="Heading1">
    <w:name w:val="heading 1"/>
    <w:basedOn w:val="Normal"/>
    <w:next w:val="Normal"/>
    <w:link w:val="Heading1Char"/>
    <w:qFormat/>
    <w:rsid w:val="00366ACE"/>
    <w:pPr>
      <w:keepNext/>
      <w:spacing w:after="0"/>
      <w:outlineLvl w:val="0"/>
    </w:pPr>
    <w:rPr>
      <w:rFonts w:ascii="Times New Roman" w:eastAsia="Times" w:hAnsi="Times New Roman" w:cs="Times New Roman"/>
      <w:b/>
      <w:szCs w:val="20"/>
      <w:lang w:val="de-CH" w:eastAsia="de-D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66ACE"/>
    <w:rPr>
      <w:rFonts w:ascii="Times New Roman" w:eastAsia="Times" w:hAnsi="Times New Roman" w:cs="Times New Roman"/>
      <w:b/>
      <w:szCs w:val="20"/>
      <w:lang w:val="de-CH" w:eastAsia="de-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548</Characters>
  <Application>Microsoft Macintosh Word</Application>
  <DocSecurity>0</DocSecurity>
  <Lines>4</Lines>
  <Paragraphs>1</Paragraphs>
  <ScaleCrop>false</ScaleCrop>
  <Company>PUK Zürich</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Vladeta Ajdacic</dc:creator>
  <cp:keywords/>
  <cp:lastModifiedBy>Vladeta Ajdacic</cp:lastModifiedBy>
  <cp:revision>7</cp:revision>
  <dcterms:created xsi:type="dcterms:W3CDTF">2013-04-21T21:09:00Z</dcterms:created>
  <dcterms:modified xsi:type="dcterms:W3CDTF">2013-04-26T10:24:00Z</dcterms:modified>
</cp:coreProperties>
</file>